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9D" w:rsidRPr="00B81416" w:rsidRDefault="0028329D" w:rsidP="0028329D">
      <w:pPr>
        <w:spacing w:line="240" w:lineRule="auto"/>
        <w:jc w:val="center"/>
        <w:rPr>
          <w:rFonts w:ascii="Garamond" w:hAnsi="Garamond" w:cs="Arial"/>
          <w:b/>
        </w:rPr>
      </w:pPr>
      <w:r w:rsidRPr="00B81416">
        <w:rPr>
          <w:rFonts w:ascii="Garamond" w:hAnsi="Garamond" w:cs="Arial"/>
          <w:b/>
        </w:rPr>
        <w:t>Námietka proti spracúvaniu osobných údajov</w:t>
      </w:r>
    </w:p>
    <w:p w:rsidR="0028329D" w:rsidRPr="00B81416" w:rsidRDefault="0028329D" w:rsidP="0028329D">
      <w:pPr>
        <w:spacing w:line="240" w:lineRule="auto"/>
        <w:jc w:val="center"/>
        <w:rPr>
          <w:rFonts w:ascii="Garamond" w:hAnsi="Garamond" w:cs="Arial"/>
          <w:b/>
        </w:rPr>
      </w:pPr>
      <w:r w:rsidRPr="00B81416">
        <w:rPr>
          <w:rFonts w:ascii="Garamond" w:hAnsi="Garamond" w:cs="Arial"/>
          <w:b/>
        </w:rPr>
        <w:t>Formulár</w:t>
      </w:r>
    </w:p>
    <w:p w:rsidR="0028329D" w:rsidRPr="00B81416" w:rsidRDefault="0028329D" w:rsidP="0028329D">
      <w:pPr>
        <w:spacing w:line="240" w:lineRule="auto"/>
        <w:jc w:val="center"/>
        <w:rPr>
          <w:rFonts w:ascii="Garamond" w:hAnsi="Garamond" w:cs="Arial"/>
        </w:rPr>
      </w:pPr>
      <w:r w:rsidRPr="00B81416">
        <w:rPr>
          <w:rFonts w:ascii="Garamond" w:hAnsi="Garamond" w:cs="Arial"/>
        </w:rPr>
        <w:t>(podľa čl. 21</w:t>
      </w:r>
      <w:r w:rsidR="00F43D70">
        <w:rPr>
          <w:rFonts w:ascii="Garamond" w:hAnsi="Garamond" w:cs="Arial"/>
        </w:rPr>
        <w:t xml:space="preserve"> a 18</w:t>
      </w:r>
      <w:r w:rsidRPr="00B81416">
        <w:rPr>
          <w:rFonts w:ascii="Garamond" w:hAnsi="Garamond" w:cs="Arial"/>
        </w:rPr>
        <w:t xml:space="preserve"> nariadenia Európskeho parlamentu a Rady (EÚ) č. 2016/679 o ochrane fyzických osôb pri spracúvaní osobných údajov a voľnom pohybe takýchto údajov v súlade s § 27 zákona č. 18/2018 Z. z. o ochrane osobných údajov a o zmene a doplnení niektorých zákonov)</w:t>
      </w:r>
    </w:p>
    <w:p w:rsidR="0028329D" w:rsidRPr="00B81416" w:rsidRDefault="0028329D" w:rsidP="0028329D">
      <w:pPr>
        <w:jc w:val="both"/>
        <w:rPr>
          <w:rFonts w:ascii="Garamond" w:hAnsi="Garamond" w:cs="Arial"/>
          <w:b/>
          <w:u w:val="single"/>
        </w:rPr>
      </w:pPr>
    </w:p>
    <w:p w:rsidR="0028329D" w:rsidRPr="00B81416" w:rsidRDefault="0028329D" w:rsidP="0028329D">
      <w:pPr>
        <w:jc w:val="both"/>
        <w:rPr>
          <w:rFonts w:ascii="Garamond" w:hAnsi="Garamond" w:cs="Arial"/>
          <w:b/>
          <w:bCs/>
          <w:u w:val="single"/>
        </w:rPr>
      </w:pPr>
      <w:proofErr w:type="spellStart"/>
      <w:r w:rsidRPr="00B81416">
        <w:rPr>
          <w:rFonts w:ascii="Garamond" w:hAnsi="Garamond" w:cs="Arial"/>
          <w:b/>
          <w:u w:val="single"/>
        </w:rPr>
        <w:t>Dolupodpísaný</w:t>
      </w:r>
      <w:proofErr w:type="spellEnd"/>
      <w:r w:rsidRPr="00B81416">
        <w:rPr>
          <w:rFonts w:ascii="Garamond" w:hAnsi="Garamond" w:cs="Arial"/>
          <w:b/>
          <w:u w:val="single"/>
        </w:rPr>
        <w:t xml:space="preserve">/á </w:t>
      </w:r>
      <w:r w:rsidRPr="00B81416">
        <w:rPr>
          <w:rFonts w:ascii="Garamond" w:hAnsi="Garamond" w:cs="Arial"/>
          <w:b/>
          <w:highlight w:val="yellow"/>
          <w:u w:val="single"/>
        </w:rPr>
        <w:t>[•]</w:t>
      </w:r>
      <w:r w:rsidRPr="00B81416">
        <w:rPr>
          <w:rFonts w:ascii="Garamond" w:hAnsi="Garamond" w:cs="Arial"/>
          <w:b/>
          <w:u w:val="single"/>
        </w:rPr>
        <w:t xml:space="preserve">, trvale bytom: </w:t>
      </w:r>
      <w:r w:rsidRPr="00B81416">
        <w:rPr>
          <w:rFonts w:ascii="Garamond" w:hAnsi="Garamond" w:cs="Arial"/>
          <w:b/>
          <w:highlight w:val="yellow"/>
          <w:u w:val="single"/>
        </w:rPr>
        <w:t>[•]</w:t>
      </w:r>
      <w:r w:rsidRPr="00B81416">
        <w:rPr>
          <w:rFonts w:ascii="Garamond" w:hAnsi="Garamond" w:cs="Arial"/>
          <w:b/>
          <w:u w:val="single"/>
        </w:rPr>
        <w:t xml:space="preserve">, kontakt: </w:t>
      </w:r>
      <w:r w:rsidRPr="00B81416">
        <w:rPr>
          <w:rFonts w:ascii="Garamond" w:hAnsi="Garamond" w:cs="Arial"/>
          <w:b/>
          <w:highlight w:val="yellow"/>
          <w:u w:val="single"/>
        </w:rPr>
        <w:t>[•]</w:t>
      </w:r>
    </w:p>
    <w:p w:rsidR="0028329D" w:rsidRPr="00B81416" w:rsidRDefault="0028329D" w:rsidP="0028329D">
      <w:pPr>
        <w:jc w:val="both"/>
        <w:rPr>
          <w:rFonts w:ascii="Garamond" w:hAnsi="Garamond" w:cs="Arial"/>
          <w:b/>
          <w:bCs/>
        </w:rPr>
      </w:pPr>
    </w:p>
    <w:p w:rsidR="001716C4" w:rsidRPr="001716C4" w:rsidRDefault="0028329D" w:rsidP="001716C4">
      <w:pPr>
        <w:tabs>
          <w:tab w:val="left" w:pos="6237"/>
        </w:tabs>
        <w:spacing w:line="240" w:lineRule="auto"/>
        <w:jc w:val="right"/>
        <w:rPr>
          <w:rFonts w:ascii="Garamond" w:hAnsi="Garamond" w:cs="Arial"/>
          <w:bCs/>
          <w:highlight w:val="yellow"/>
        </w:rPr>
      </w:pPr>
      <w:r w:rsidRPr="001716C4">
        <w:rPr>
          <w:rFonts w:ascii="Garamond" w:hAnsi="Garamond" w:cs="Arial"/>
          <w:b/>
          <w:bCs/>
          <w:highlight w:val="yellow"/>
        </w:rPr>
        <w:t>ADP – audit, dane, poradenstvo, s.r.o.</w:t>
      </w:r>
      <w:r w:rsidR="001716C4" w:rsidRPr="001716C4">
        <w:rPr>
          <w:rFonts w:ascii="Garamond" w:hAnsi="Garamond" w:cs="Arial"/>
          <w:bCs/>
          <w:highlight w:val="yellow"/>
        </w:rPr>
        <w:t xml:space="preserve"> </w:t>
      </w:r>
    </w:p>
    <w:p w:rsidR="001716C4" w:rsidRPr="001716C4" w:rsidRDefault="001716C4" w:rsidP="001716C4">
      <w:pPr>
        <w:tabs>
          <w:tab w:val="left" w:pos="6237"/>
        </w:tabs>
        <w:spacing w:line="240" w:lineRule="auto"/>
        <w:jc w:val="right"/>
        <w:rPr>
          <w:rFonts w:ascii="Garamond" w:hAnsi="Garamond" w:cs="Arial"/>
          <w:b/>
          <w:bCs/>
          <w:highlight w:val="yellow"/>
        </w:rPr>
      </w:pPr>
      <w:r w:rsidRPr="001716C4">
        <w:rPr>
          <w:rFonts w:ascii="Garamond" w:hAnsi="Garamond" w:cs="Arial"/>
          <w:b/>
          <w:bCs/>
          <w:highlight w:val="yellow"/>
        </w:rPr>
        <w:t>ADP Audit, s.r.o.</w:t>
      </w:r>
    </w:p>
    <w:p w:rsidR="001716C4" w:rsidRPr="001716C4" w:rsidRDefault="001716C4" w:rsidP="001716C4">
      <w:pPr>
        <w:tabs>
          <w:tab w:val="left" w:pos="6237"/>
        </w:tabs>
        <w:spacing w:line="240" w:lineRule="auto"/>
        <w:jc w:val="right"/>
        <w:rPr>
          <w:rFonts w:ascii="Garamond" w:hAnsi="Garamond" w:cs="Arial"/>
          <w:b/>
          <w:bCs/>
        </w:rPr>
      </w:pPr>
      <w:r w:rsidRPr="001716C4">
        <w:rPr>
          <w:rFonts w:ascii="Garamond" w:hAnsi="Garamond" w:cs="Arial"/>
          <w:b/>
          <w:bCs/>
          <w:highlight w:val="yellow"/>
        </w:rPr>
        <w:t xml:space="preserve">ADP </w:t>
      </w:r>
      <w:proofErr w:type="spellStart"/>
      <w:r w:rsidRPr="001716C4">
        <w:rPr>
          <w:rFonts w:ascii="Garamond" w:hAnsi="Garamond" w:cs="Arial"/>
          <w:b/>
          <w:bCs/>
          <w:highlight w:val="yellow"/>
        </w:rPr>
        <w:t>Tax</w:t>
      </w:r>
      <w:proofErr w:type="spellEnd"/>
      <w:r w:rsidRPr="001716C4">
        <w:rPr>
          <w:rFonts w:ascii="Garamond" w:hAnsi="Garamond" w:cs="Arial"/>
          <w:b/>
          <w:bCs/>
          <w:highlight w:val="yellow"/>
        </w:rPr>
        <w:t>, s.r.o.</w:t>
      </w:r>
      <w:r>
        <w:rPr>
          <w:rStyle w:val="Odkaznapoznmkupodiarou"/>
          <w:rFonts w:ascii="Garamond" w:hAnsi="Garamond" w:cs="Arial"/>
          <w:b/>
          <w:bCs/>
          <w:highlight w:val="yellow"/>
        </w:rPr>
        <w:footnoteReference w:id="1"/>
      </w:r>
    </w:p>
    <w:p w:rsidR="0028329D" w:rsidRPr="00B81416" w:rsidRDefault="0028329D" w:rsidP="0028329D">
      <w:pPr>
        <w:spacing w:after="0"/>
        <w:ind w:left="7080"/>
        <w:jc w:val="both"/>
        <w:rPr>
          <w:rFonts w:ascii="Garamond" w:hAnsi="Garamond" w:cs="Arial"/>
          <w:b/>
          <w:bCs/>
        </w:rPr>
      </w:pPr>
    </w:p>
    <w:p w:rsidR="0028329D" w:rsidRPr="00B81416" w:rsidRDefault="0028329D" w:rsidP="001716C4">
      <w:pPr>
        <w:spacing w:after="0"/>
        <w:ind w:left="6372" w:firstLine="708"/>
        <w:jc w:val="right"/>
        <w:rPr>
          <w:rFonts w:ascii="Garamond" w:hAnsi="Garamond" w:cs="Arial"/>
          <w:bCs/>
        </w:rPr>
      </w:pPr>
      <w:proofErr w:type="spellStart"/>
      <w:r w:rsidRPr="00B81416">
        <w:rPr>
          <w:rFonts w:ascii="Garamond" w:hAnsi="Garamond" w:cs="Arial"/>
          <w:bCs/>
        </w:rPr>
        <w:t>Blagoevova</w:t>
      </w:r>
      <w:proofErr w:type="spellEnd"/>
      <w:r w:rsidRPr="00B81416">
        <w:rPr>
          <w:rFonts w:ascii="Garamond" w:hAnsi="Garamond" w:cs="Arial"/>
          <w:bCs/>
        </w:rPr>
        <w:t xml:space="preserve"> 9</w:t>
      </w:r>
    </w:p>
    <w:p w:rsidR="0028329D" w:rsidRDefault="0028329D" w:rsidP="001716C4">
      <w:pPr>
        <w:tabs>
          <w:tab w:val="left" w:pos="6237"/>
        </w:tabs>
        <w:spacing w:line="240" w:lineRule="auto"/>
        <w:jc w:val="right"/>
        <w:rPr>
          <w:rFonts w:ascii="Garamond" w:hAnsi="Garamond" w:cs="Arial"/>
          <w:bCs/>
        </w:rPr>
      </w:pPr>
      <w:r w:rsidRPr="00B81416">
        <w:rPr>
          <w:rFonts w:ascii="Garamond" w:hAnsi="Garamond" w:cs="Arial"/>
          <w:bCs/>
        </w:rPr>
        <w:tab/>
      </w:r>
      <w:r w:rsidRPr="00B81416">
        <w:rPr>
          <w:rFonts w:ascii="Garamond" w:hAnsi="Garamond" w:cs="Arial"/>
          <w:bCs/>
        </w:rPr>
        <w:tab/>
      </w:r>
      <w:r w:rsidRPr="00B81416">
        <w:rPr>
          <w:rFonts w:ascii="Garamond" w:hAnsi="Garamond" w:cs="Arial"/>
          <w:bCs/>
        </w:rPr>
        <w:tab/>
        <w:t>851 04 Bratislava</w:t>
      </w:r>
    </w:p>
    <w:p w:rsidR="001716C4" w:rsidRDefault="001716C4" w:rsidP="001716C4">
      <w:pPr>
        <w:tabs>
          <w:tab w:val="left" w:pos="6237"/>
        </w:tabs>
        <w:spacing w:line="240" w:lineRule="auto"/>
        <w:jc w:val="right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(ďalej ako „</w:t>
      </w:r>
      <w:r w:rsidRPr="001716C4">
        <w:rPr>
          <w:rFonts w:ascii="Garamond" w:hAnsi="Garamond" w:cs="Arial"/>
          <w:b/>
          <w:bCs/>
        </w:rPr>
        <w:t>ADP</w:t>
      </w:r>
      <w:r>
        <w:rPr>
          <w:rFonts w:ascii="Garamond" w:hAnsi="Garamond" w:cs="Arial"/>
          <w:bCs/>
        </w:rPr>
        <w:t>“)</w:t>
      </w:r>
    </w:p>
    <w:p w:rsidR="00572967" w:rsidRPr="00B81416" w:rsidRDefault="00AD2A46" w:rsidP="0028329D">
      <w:pPr>
        <w:tabs>
          <w:tab w:val="left" w:pos="6237"/>
        </w:tabs>
        <w:spacing w:line="240" w:lineRule="auto"/>
        <w:jc w:val="both"/>
        <w:rPr>
          <w:rFonts w:ascii="Garamond" w:hAnsi="Garamond"/>
        </w:rPr>
      </w:pPr>
      <w:r w:rsidRPr="00B81416">
        <w:rPr>
          <w:rFonts w:ascii="Garamond" w:hAnsi="Garamond"/>
        </w:rPr>
        <w:t xml:space="preserve">Vec: </w:t>
      </w:r>
      <w:r w:rsidRPr="00B81416">
        <w:rPr>
          <w:rFonts w:ascii="Garamond" w:hAnsi="Garamond"/>
          <w:b/>
          <w:u w:val="single"/>
        </w:rPr>
        <w:t>Žiadosť na obmedzenie spracúvania osobných údajov</w:t>
      </w:r>
    </w:p>
    <w:p w:rsidR="0084011C" w:rsidRPr="00B81416" w:rsidRDefault="00AD2A46" w:rsidP="00572967">
      <w:pPr>
        <w:spacing w:line="240" w:lineRule="auto"/>
        <w:jc w:val="both"/>
        <w:rPr>
          <w:rFonts w:ascii="Garamond" w:eastAsia="Times New Roman" w:hAnsi="Garamond" w:cstheme="minorHAnsi"/>
          <w:lang w:eastAsia="sk-SK"/>
        </w:rPr>
      </w:pPr>
      <w:r w:rsidRPr="00B81416">
        <w:rPr>
          <w:rFonts w:ascii="Garamond" w:hAnsi="Garamond" w:cstheme="minorHAnsi"/>
        </w:rPr>
        <w:t>Ja,</w:t>
      </w:r>
      <w:r w:rsidR="00337D25">
        <w:rPr>
          <w:rFonts w:ascii="Garamond" w:hAnsi="Garamond" w:cstheme="minorHAnsi"/>
        </w:rPr>
        <w:t xml:space="preserve"> </w:t>
      </w:r>
      <w:proofErr w:type="spellStart"/>
      <w:r w:rsidR="00337D25">
        <w:rPr>
          <w:rFonts w:ascii="Garamond" w:hAnsi="Garamond" w:cstheme="minorHAnsi"/>
        </w:rPr>
        <w:t>dolupodpísaný</w:t>
      </w:r>
      <w:proofErr w:type="spellEnd"/>
      <w:r w:rsidR="00337D25">
        <w:rPr>
          <w:rFonts w:ascii="Garamond" w:hAnsi="Garamond" w:cstheme="minorHAnsi"/>
        </w:rPr>
        <w:t>/á</w:t>
      </w:r>
      <w:r w:rsidRPr="00B81416">
        <w:rPr>
          <w:rFonts w:ascii="Garamond" w:hAnsi="Garamond" w:cstheme="minorHAnsi"/>
        </w:rPr>
        <w:t xml:space="preserve"> </w:t>
      </w:r>
      <w:r w:rsidR="0028329D" w:rsidRPr="00B81416">
        <w:rPr>
          <w:rFonts w:ascii="Garamond" w:hAnsi="Garamond" w:cs="Arial"/>
          <w:b/>
          <w:highlight w:val="yellow"/>
          <w:u w:val="single"/>
        </w:rPr>
        <w:t>[•]</w:t>
      </w:r>
      <w:r w:rsidRPr="00B81416">
        <w:rPr>
          <w:rFonts w:ascii="Garamond" w:hAnsi="Garamond" w:cstheme="minorHAnsi"/>
        </w:rPr>
        <w:t xml:space="preserve">, žiadam </w:t>
      </w:r>
      <w:r w:rsidR="001716C4">
        <w:rPr>
          <w:rFonts w:ascii="Garamond" w:hAnsi="Garamond" w:cstheme="minorHAnsi"/>
        </w:rPr>
        <w:t>spoločnosť</w:t>
      </w:r>
      <w:bookmarkStart w:id="0" w:name="_GoBack"/>
      <w:bookmarkEnd w:id="0"/>
      <w:r w:rsidR="00A15B90" w:rsidRPr="00B81416">
        <w:rPr>
          <w:rFonts w:ascii="Garamond" w:hAnsi="Garamond" w:cstheme="minorHAnsi"/>
        </w:rPr>
        <w:t xml:space="preserve"> </w:t>
      </w:r>
      <w:r w:rsidR="0028329D" w:rsidRPr="00B81416">
        <w:rPr>
          <w:rFonts w:ascii="Garamond" w:hAnsi="Garamond" w:cs="Arial"/>
        </w:rPr>
        <w:t xml:space="preserve">ADP </w:t>
      </w:r>
      <w:r w:rsidR="00A15B90" w:rsidRPr="00B81416">
        <w:rPr>
          <w:rFonts w:ascii="Garamond" w:hAnsi="Garamond" w:cstheme="minorHAnsi"/>
        </w:rPr>
        <w:t>(ďalej len „</w:t>
      </w:r>
      <w:r w:rsidR="00A15B90" w:rsidRPr="00B81416">
        <w:rPr>
          <w:rFonts w:ascii="Garamond" w:hAnsi="Garamond" w:cstheme="minorHAnsi"/>
          <w:b/>
        </w:rPr>
        <w:t>prevádzkovateľ</w:t>
      </w:r>
      <w:r w:rsidR="00A15B90" w:rsidRPr="00B81416">
        <w:rPr>
          <w:rFonts w:ascii="Garamond" w:hAnsi="Garamond" w:cstheme="minorHAnsi"/>
        </w:rPr>
        <w:t>“)</w:t>
      </w:r>
      <w:r w:rsidR="00604C08" w:rsidRPr="00B81416">
        <w:rPr>
          <w:rFonts w:ascii="Garamond" w:hAnsi="Garamond" w:cstheme="minorHAnsi"/>
        </w:rPr>
        <w:t>,</w:t>
      </w:r>
      <w:r w:rsidR="003F6BB5" w:rsidRPr="00B81416">
        <w:rPr>
          <w:rFonts w:ascii="Garamond" w:hAnsi="Garamond" w:cstheme="minorHAnsi"/>
        </w:rPr>
        <w:t xml:space="preserve"> o obmedzenie spracúvania osobných údajov</w:t>
      </w:r>
      <w:r w:rsidRPr="00B81416">
        <w:rPr>
          <w:rFonts w:ascii="Garamond" w:hAnsi="Garamond" w:cstheme="minorHAnsi"/>
        </w:rPr>
        <w:t xml:space="preserve"> </w:t>
      </w:r>
      <w:r w:rsidR="0084011C" w:rsidRPr="00B81416">
        <w:rPr>
          <w:rFonts w:ascii="Garamond" w:hAnsi="Garamond" w:cstheme="minorHAnsi"/>
        </w:rPr>
        <w:t>z</w:t>
      </w:r>
      <w:r w:rsidR="00337D25">
        <w:rPr>
          <w:rFonts w:ascii="Garamond" w:hAnsi="Garamond" w:cstheme="minorHAnsi"/>
        </w:rPr>
        <w:t> dôvodu:</w:t>
      </w:r>
      <w:r w:rsidR="0084011C" w:rsidRPr="00B81416">
        <w:rPr>
          <w:rFonts w:ascii="Garamond" w:hAnsi="Garamond" w:cstheme="minorHAnsi"/>
        </w:rPr>
        <w:t> </w:t>
      </w:r>
      <w:r w:rsidR="00B81416" w:rsidRPr="00B81416">
        <w:rPr>
          <w:rFonts w:ascii="Garamond" w:hAnsi="Garamond" w:cstheme="minorHAnsi"/>
          <w:highlight w:val="yellow"/>
        </w:rPr>
        <w:t>[•]</w:t>
      </w:r>
      <w:r w:rsidR="00B81416">
        <w:rPr>
          <w:rStyle w:val="Odkaznapoznmkupodiarou"/>
          <w:rFonts w:ascii="Garamond" w:hAnsi="Garamond" w:cstheme="minorHAnsi"/>
          <w:highlight w:val="yellow"/>
        </w:rPr>
        <w:footnoteReference w:id="2"/>
      </w:r>
      <w:r w:rsidR="0084011C" w:rsidRPr="00B81416">
        <w:rPr>
          <w:rFonts w:ascii="Garamond" w:hAnsi="Garamond" w:cstheme="minorHAnsi"/>
        </w:rPr>
        <w:t>, a to od doručenia žiadosti do doby, kým prevádzkovateľ neoverí správnosť</w:t>
      </w:r>
      <w:r w:rsidR="00337D25">
        <w:rPr>
          <w:rFonts w:ascii="Garamond" w:hAnsi="Garamond" w:cstheme="minorHAnsi"/>
        </w:rPr>
        <w:t>, alebo inú skutočnosť, vzťahujúcu sa na moje osobné údaje.</w:t>
      </w:r>
      <w:r w:rsidR="0084011C" w:rsidRPr="00B81416">
        <w:rPr>
          <w:rFonts w:ascii="Garamond" w:hAnsi="Garamond" w:cstheme="minorHAnsi"/>
        </w:rPr>
        <w:t xml:space="preserve"> </w:t>
      </w:r>
    </w:p>
    <w:p w:rsidR="0084011C" w:rsidRPr="00B81416" w:rsidRDefault="00AD2A46" w:rsidP="00572967">
      <w:pPr>
        <w:spacing w:line="240" w:lineRule="auto"/>
        <w:jc w:val="both"/>
        <w:rPr>
          <w:rFonts w:ascii="Garamond" w:eastAsia="Times New Roman" w:hAnsi="Garamond" w:cstheme="minorHAnsi"/>
          <w:lang w:eastAsia="sk-SK"/>
        </w:rPr>
      </w:pPr>
      <w:r w:rsidRPr="00337D25">
        <w:rPr>
          <w:rFonts w:ascii="Garamond" w:eastAsia="Times New Roman" w:hAnsi="Garamond" w:cstheme="minorHAnsi"/>
          <w:color w:val="FF0000"/>
          <w:lang w:eastAsia="sk-SK"/>
        </w:rPr>
        <w:t>Prevádzkovateľ spracúva moje osobné údaje v rozsahu meno, priezvisko, telefón</w:t>
      </w:r>
      <w:r w:rsidR="0075044B" w:rsidRPr="00337D25">
        <w:rPr>
          <w:rFonts w:ascii="Garamond" w:eastAsia="Times New Roman" w:hAnsi="Garamond" w:cstheme="minorHAnsi"/>
          <w:color w:val="FF0000"/>
          <w:lang w:eastAsia="sk-SK"/>
        </w:rPr>
        <w:t xml:space="preserve">, </w:t>
      </w:r>
      <w:r w:rsidRPr="00337D25">
        <w:rPr>
          <w:rFonts w:ascii="Garamond" w:eastAsia="Times New Roman" w:hAnsi="Garamond" w:cstheme="minorHAnsi"/>
          <w:color w:val="FF0000"/>
          <w:lang w:eastAsia="sk-SK"/>
        </w:rPr>
        <w:t xml:space="preserve">emailový kontakt </w:t>
      </w:r>
      <w:r w:rsidR="006600FA" w:rsidRPr="00337D25">
        <w:rPr>
          <w:rFonts w:ascii="Garamond" w:eastAsia="Times New Roman" w:hAnsi="Garamond" w:cstheme="minorHAnsi"/>
          <w:color w:val="FF0000"/>
          <w:lang w:eastAsia="sk-SK"/>
        </w:rPr>
        <w:t xml:space="preserve">a číslo občianskeho preukazu, pričom ich poskytuje tretím osobám </w:t>
      </w:r>
      <w:r w:rsidR="00604C08" w:rsidRPr="00337D25">
        <w:rPr>
          <w:rFonts w:ascii="Garamond" w:eastAsia="Times New Roman" w:hAnsi="Garamond" w:cstheme="minorHAnsi"/>
          <w:color w:val="FF0000"/>
          <w:lang w:eastAsia="sk-SK"/>
        </w:rPr>
        <w:t>s cieľom</w:t>
      </w:r>
      <w:r w:rsidR="006600FA" w:rsidRPr="00337D25">
        <w:rPr>
          <w:rFonts w:ascii="Garamond" w:eastAsia="Times New Roman" w:hAnsi="Garamond" w:cstheme="minorHAnsi"/>
          <w:color w:val="FF0000"/>
          <w:lang w:eastAsia="sk-SK"/>
        </w:rPr>
        <w:t xml:space="preserve"> zabezpečenia vhodnej ponuky služieb za základe našej zmluvy zo dňa </w:t>
      </w:r>
      <w:r w:rsidR="00337D25" w:rsidRPr="00337D25">
        <w:rPr>
          <w:rFonts w:ascii="Garamond" w:eastAsia="Times New Roman" w:hAnsi="Garamond" w:cstheme="minorHAnsi"/>
          <w:color w:val="FF0000"/>
          <w:highlight w:val="yellow"/>
          <w:lang w:eastAsia="sk-SK"/>
        </w:rPr>
        <w:t>XX.XX.XXXX</w:t>
      </w:r>
      <w:r w:rsidR="006600FA" w:rsidRPr="00337D25">
        <w:rPr>
          <w:rFonts w:ascii="Garamond" w:eastAsia="Times New Roman" w:hAnsi="Garamond" w:cstheme="minorHAnsi"/>
          <w:color w:val="FF0000"/>
          <w:lang w:eastAsia="sk-SK"/>
        </w:rPr>
        <w:t>. Uvedené osobné údaje však nie sú správne, preto žiadam do overenia mojich osobných údajov obmedziť ich spracúvanie</w:t>
      </w:r>
      <w:r w:rsidR="006600FA" w:rsidRPr="00B81416">
        <w:rPr>
          <w:rFonts w:ascii="Garamond" w:eastAsia="Times New Roman" w:hAnsi="Garamond" w:cstheme="minorHAnsi"/>
          <w:lang w:eastAsia="sk-SK"/>
        </w:rPr>
        <w:t>.</w:t>
      </w:r>
      <w:r w:rsidR="00337D25">
        <w:rPr>
          <w:rStyle w:val="Odkaznapoznmkupodiarou"/>
          <w:rFonts w:ascii="Garamond" w:eastAsia="Times New Roman" w:hAnsi="Garamond" w:cstheme="minorHAnsi"/>
          <w:lang w:eastAsia="sk-SK"/>
        </w:rPr>
        <w:footnoteReference w:id="3"/>
      </w:r>
    </w:p>
    <w:p w:rsidR="0084011C" w:rsidRPr="00B81416" w:rsidRDefault="0084011C" w:rsidP="00572967">
      <w:pPr>
        <w:spacing w:line="240" w:lineRule="auto"/>
        <w:jc w:val="both"/>
        <w:rPr>
          <w:rFonts w:ascii="Garamond" w:eastAsia="Times New Roman" w:hAnsi="Garamond" w:cstheme="minorHAnsi"/>
          <w:lang w:eastAsia="sk-SK"/>
        </w:rPr>
      </w:pPr>
    </w:p>
    <w:p w:rsidR="0084011C" w:rsidRPr="00B81416" w:rsidRDefault="0084011C" w:rsidP="00572967">
      <w:pPr>
        <w:spacing w:line="240" w:lineRule="auto"/>
        <w:jc w:val="both"/>
        <w:rPr>
          <w:rFonts w:ascii="Garamond" w:eastAsia="Times New Roman" w:hAnsi="Garamond" w:cstheme="minorHAnsi"/>
          <w:lang w:eastAsia="sk-SK"/>
        </w:rPr>
      </w:pPr>
    </w:p>
    <w:p w:rsidR="00E162EB" w:rsidRPr="00B81416" w:rsidRDefault="00604C08" w:rsidP="00572967">
      <w:pPr>
        <w:spacing w:line="240" w:lineRule="auto"/>
        <w:jc w:val="both"/>
        <w:rPr>
          <w:rFonts w:ascii="Garamond" w:hAnsi="Garamond"/>
        </w:rPr>
      </w:pPr>
      <w:r w:rsidRPr="00B81416">
        <w:rPr>
          <w:rFonts w:ascii="Garamond" w:hAnsi="Garamond"/>
        </w:rPr>
        <w:t>V</w:t>
      </w:r>
      <w:r w:rsidR="00E162EB" w:rsidRPr="00B81416">
        <w:rPr>
          <w:rFonts w:ascii="Garamond" w:hAnsi="Garamond"/>
        </w:rPr>
        <w:t xml:space="preserve"> ...................... dňa ......................... </w:t>
      </w:r>
    </w:p>
    <w:p w:rsidR="00E162EB" w:rsidRPr="00B81416" w:rsidRDefault="00E162EB" w:rsidP="00572967">
      <w:pPr>
        <w:spacing w:line="240" w:lineRule="auto"/>
        <w:jc w:val="both"/>
        <w:rPr>
          <w:rFonts w:ascii="Garamond" w:hAnsi="Garamond"/>
        </w:rPr>
      </w:pPr>
      <w:r w:rsidRPr="00B81416">
        <w:rPr>
          <w:rFonts w:ascii="Garamond" w:hAnsi="Garamond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1"/>
      </w:tblGrid>
      <w:tr w:rsidR="00A1433F" w:rsidRPr="00B81416" w:rsidTr="00A1433F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1433F" w:rsidRPr="00B81416" w:rsidRDefault="00A1433F" w:rsidP="00572967">
            <w:pPr>
              <w:spacing w:line="240" w:lineRule="auto"/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A1433F" w:rsidRPr="00B81416" w:rsidTr="00A1433F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A1433F" w:rsidRPr="00B81416" w:rsidRDefault="00B81416">
            <w:pPr>
              <w:spacing w:line="240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B81416">
              <w:rPr>
                <w:rFonts w:ascii="Garamond" w:hAnsi="Garamond" w:cs="Calibri"/>
              </w:rPr>
              <w:t>Dotknutá osoba</w:t>
            </w:r>
          </w:p>
        </w:tc>
      </w:tr>
    </w:tbl>
    <w:p w:rsidR="00572967" w:rsidRPr="00B81416" w:rsidRDefault="00A1433F" w:rsidP="00572967">
      <w:pPr>
        <w:spacing w:line="240" w:lineRule="auto"/>
        <w:jc w:val="both"/>
        <w:rPr>
          <w:rFonts w:ascii="Garamond" w:hAnsi="Garamond"/>
        </w:rPr>
      </w:pPr>
      <w:r w:rsidRPr="00B81416">
        <w:rPr>
          <w:rFonts w:ascii="Garamond" w:hAnsi="Garamond"/>
        </w:rPr>
        <w:t xml:space="preserve"> </w:t>
      </w:r>
    </w:p>
    <w:p w:rsidR="002F5FBD" w:rsidRPr="00B81416" w:rsidRDefault="002F5FBD" w:rsidP="00572967">
      <w:pPr>
        <w:spacing w:line="240" w:lineRule="auto"/>
        <w:jc w:val="both"/>
        <w:rPr>
          <w:rFonts w:ascii="Garamond" w:hAnsi="Garamond"/>
        </w:rPr>
      </w:pPr>
    </w:p>
    <w:sectPr w:rsidR="002F5FBD" w:rsidRPr="00B81416" w:rsidSect="0041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930" w:rsidRDefault="00F81930" w:rsidP="00CC72F4">
      <w:pPr>
        <w:spacing w:after="0" w:line="240" w:lineRule="auto"/>
      </w:pPr>
      <w:r>
        <w:separator/>
      </w:r>
    </w:p>
  </w:endnote>
  <w:endnote w:type="continuationSeparator" w:id="0">
    <w:p w:rsidR="00F81930" w:rsidRDefault="00F81930" w:rsidP="00CC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930" w:rsidRDefault="00F81930" w:rsidP="00CC72F4">
      <w:pPr>
        <w:spacing w:after="0" w:line="240" w:lineRule="auto"/>
      </w:pPr>
      <w:r>
        <w:separator/>
      </w:r>
    </w:p>
  </w:footnote>
  <w:footnote w:type="continuationSeparator" w:id="0">
    <w:p w:rsidR="00F81930" w:rsidRDefault="00F81930" w:rsidP="00CC72F4">
      <w:pPr>
        <w:spacing w:after="0" w:line="240" w:lineRule="auto"/>
      </w:pPr>
      <w:r>
        <w:continuationSeparator/>
      </w:r>
    </w:p>
  </w:footnote>
  <w:footnote w:id="1">
    <w:p w:rsidR="001716C4" w:rsidRDefault="001716C4">
      <w:pPr>
        <w:pStyle w:val="Textpoznmkypodiarou"/>
      </w:pPr>
      <w:r>
        <w:rPr>
          <w:rStyle w:val="Odkaznapoznmkupodiarou"/>
        </w:rPr>
        <w:footnoteRef/>
      </w:r>
      <w:r>
        <w:t xml:space="preserve"> Vyberte prevádzkovateľa zo skupiny ADP, voči ktorému podávate žiadosť </w:t>
      </w:r>
    </w:p>
  </w:footnote>
  <w:footnote w:id="2">
    <w:p w:rsidR="00B81416" w:rsidRDefault="00B814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Napíšte nám dôvod Vašej žiadosti, ako príklad uvádzame nesprávnosť osobných údajov (žiadosť o obmedzenie spracúvania osobných údajov na základe ich nesprávnosti)</w:t>
      </w:r>
    </w:p>
  </w:footnote>
  <w:footnote w:id="3">
    <w:p w:rsidR="00337D25" w:rsidRDefault="00337D25">
      <w:pPr>
        <w:pStyle w:val="Textpoznmkypodiarou"/>
      </w:pPr>
      <w:r>
        <w:rPr>
          <w:rStyle w:val="Odkaznapoznmkupodiarou"/>
        </w:rPr>
        <w:footnoteRef/>
      </w:r>
      <w:r>
        <w:t xml:space="preserve"> Toto je len príklad. Vašu žiadosť je potrebné odôvodniť podľa Vašej situácie.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4A"/>
    <w:rsid w:val="00026DE1"/>
    <w:rsid w:val="00094D0B"/>
    <w:rsid w:val="000C6F57"/>
    <w:rsid w:val="000F1F25"/>
    <w:rsid w:val="00107D1E"/>
    <w:rsid w:val="0011380A"/>
    <w:rsid w:val="00136B24"/>
    <w:rsid w:val="00143950"/>
    <w:rsid w:val="001716C4"/>
    <w:rsid w:val="00265A23"/>
    <w:rsid w:val="0028329D"/>
    <w:rsid w:val="002A2FDF"/>
    <w:rsid w:val="002E6ED9"/>
    <w:rsid w:val="002F5FBD"/>
    <w:rsid w:val="00331BF1"/>
    <w:rsid w:val="00337D25"/>
    <w:rsid w:val="00346F66"/>
    <w:rsid w:val="00377DE8"/>
    <w:rsid w:val="003E329F"/>
    <w:rsid w:val="003E42C1"/>
    <w:rsid w:val="003E4F01"/>
    <w:rsid w:val="003E73CF"/>
    <w:rsid w:val="003F6BB5"/>
    <w:rsid w:val="00415011"/>
    <w:rsid w:val="00572967"/>
    <w:rsid w:val="005876F2"/>
    <w:rsid w:val="005D5A20"/>
    <w:rsid w:val="005E34F3"/>
    <w:rsid w:val="00604C08"/>
    <w:rsid w:val="006600FA"/>
    <w:rsid w:val="006961F7"/>
    <w:rsid w:val="006E5CF4"/>
    <w:rsid w:val="006F42E0"/>
    <w:rsid w:val="0071113A"/>
    <w:rsid w:val="0075044B"/>
    <w:rsid w:val="0084011C"/>
    <w:rsid w:val="008A4644"/>
    <w:rsid w:val="008B593F"/>
    <w:rsid w:val="00925041"/>
    <w:rsid w:val="00934538"/>
    <w:rsid w:val="009E378A"/>
    <w:rsid w:val="009E44AB"/>
    <w:rsid w:val="00A01320"/>
    <w:rsid w:val="00A1433F"/>
    <w:rsid w:val="00A15B90"/>
    <w:rsid w:val="00A46F61"/>
    <w:rsid w:val="00AD2A46"/>
    <w:rsid w:val="00AE5001"/>
    <w:rsid w:val="00AF4BBE"/>
    <w:rsid w:val="00B81416"/>
    <w:rsid w:val="00BC6208"/>
    <w:rsid w:val="00C169A0"/>
    <w:rsid w:val="00C935B0"/>
    <w:rsid w:val="00CC19CD"/>
    <w:rsid w:val="00CC72F4"/>
    <w:rsid w:val="00DC1B32"/>
    <w:rsid w:val="00DF3A95"/>
    <w:rsid w:val="00E162EB"/>
    <w:rsid w:val="00E6124A"/>
    <w:rsid w:val="00EA2FF1"/>
    <w:rsid w:val="00F268FC"/>
    <w:rsid w:val="00F3780F"/>
    <w:rsid w:val="00F43D70"/>
    <w:rsid w:val="00F81930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97E0"/>
  <w15:docId w15:val="{74C8CBB3-BDFB-436E-8E68-B10F00A4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14395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2F4"/>
  </w:style>
  <w:style w:type="paragraph" w:styleId="Pta">
    <w:name w:val="footer"/>
    <w:basedOn w:val="Normlny"/>
    <w:link w:val="Pt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2F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8141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8141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81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EDD0-66FC-4D30-9AC2-B6E41D2F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 Horváth | BEATOW PARTNERS</cp:lastModifiedBy>
  <cp:revision>9</cp:revision>
  <dcterms:created xsi:type="dcterms:W3CDTF">2018-05-11T12:00:00Z</dcterms:created>
  <dcterms:modified xsi:type="dcterms:W3CDTF">2018-06-22T11:03:00Z</dcterms:modified>
</cp:coreProperties>
</file>